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NoSpacing"/>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3FE79EB7" w14:textId="77777777" w:rsidR="00756B97" w:rsidRPr="00756B97" w:rsidRDefault="00756B97" w:rsidP="00756B97">
            <w:pPr>
              <w:pStyle w:val="NoSpacing"/>
              <w:jc w:val="both"/>
              <w:rPr>
                <w:b/>
                <w:bCs/>
              </w:rPr>
            </w:pPr>
            <w:r w:rsidRPr="00756B97">
              <w:rPr>
                <w:b/>
                <w:bCs/>
              </w:rPr>
              <w:t>PASTABA</w:t>
            </w:r>
          </w:p>
          <w:p w14:paraId="308CB192" w14:textId="33C0B816" w:rsidR="00C66796"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410F450A"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NoSpacing"/>
              <w:jc w:val="both"/>
            </w:pPr>
          </w:p>
          <w:p w14:paraId="0C695A75" w14:textId="40C00103" w:rsidR="00756B97" w:rsidRDefault="00756B97" w:rsidP="00C66796">
            <w:pPr>
              <w:pStyle w:val="NoSpacing"/>
              <w:jc w:val="both"/>
            </w:pPr>
          </w:p>
          <w:p w14:paraId="20F3A702" w14:textId="77777777" w:rsidR="00756B97" w:rsidRDefault="00756B97" w:rsidP="00C66796">
            <w:pPr>
              <w:pStyle w:val="NoSpacing"/>
              <w:jc w:val="both"/>
            </w:pPr>
          </w:p>
          <w:p w14:paraId="36B14C26" w14:textId="77777777" w:rsidR="00756B97" w:rsidRPr="00756B97" w:rsidRDefault="00756B97" w:rsidP="00756B97">
            <w:pPr>
              <w:pStyle w:val="NoSpacing"/>
              <w:jc w:val="both"/>
              <w:rPr>
                <w:b/>
                <w:bCs/>
              </w:rPr>
            </w:pPr>
            <w:r w:rsidRPr="00756B97">
              <w:rPr>
                <w:b/>
                <w:bCs/>
              </w:rPr>
              <w:lastRenderedPageBreak/>
              <w:t>PASTABA</w:t>
            </w:r>
          </w:p>
          <w:p w14:paraId="4AC311C4" w14:textId="77777777" w:rsidR="00756B97"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NoSpacing"/>
              <w:jc w:val="both"/>
            </w:pPr>
          </w:p>
          <w:p w14:paraId="5E4BB12B" w14:textId="77777777" w:rsidR="00C66796" w:rsidRPr="002B1044" w:rsidRDefault="00C66796" w:rsidP="00C66796">
            <w:pPr>
              <w:pStyle w:val="NoSpacing"/>
              <w:jc w:val="both"/>
            </w:pPr>
          </w:p>
          <w:p w14:paraId="2DD2CC48" w14:textId="77777777" w:rsidR="000C3093" w:rsidRDefault="000C3093" w:rsidP="00C66796">
            <w:pPr>
              <w:pStyle w:val="NoSpacing"/>
              <w:jc w:val="both"/>
            </w:pPr>
          </w:p>
          <w:p w14:paraId="6FF4205C" w14:textId="0DAD4921"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w:t>
            </w:r>
            <w:r w:rsidRPr="00B65D07">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NoSpacing"/>
              <w:jc w:val="both"/>
            </w:pPr>
            <w:hyperlink r:id="rId10" w:history="1">
              <w:r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B65D07">
              <w:rPr>
                <w:rFonts w:eastAsiaTheme="minorEastAsia"/>
                <w:sz w:val="21"/>
                <w:szCs w:val="21"/>
                <w:lang w:eastAsia="lt-LT"/>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 xml:space="preserve">Tiekėjas yra padaręs rimtą profesinį pažeidimą, dėl kurio perkančioji organizacija abejoja tiekėjo sąžiningumu,  kai jis (tiekėjas) neatitinka minimalių patikimo mokesčių mokėtojo kriterijų, nustatytų Lietuvos Respublikos </w:t>
            </w:r>
            <w:r w:rsidRPr="00B65D07">
              <w:lastRenderedPageBreak/>
              <w:t>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lastRenderedPageBreak/>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NoSpacing"/>
              <w:jc w:val="both"/>
            </w:pPr>
            <w:hyperlink r:id="rId16" w:history="1">
              <w:r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NoSpacing"/>
              <w:jc w:val="both"/>
            </w:pPr>
            <w:hyperlink r:id="rId17" w:history="1">
              <w:r w:rsidRPr="00F24262">
                <w:rPr>
                  <w:rStyle w:val="Hyperlink"/>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12DFFC9D" w14:textId="77777777" w:rsidR="00B65D07" w:rsidRDefault="00B65D07" w:rsidP="00F24262">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NoSpacing"/>
              <w:jc w:val="both"/>
            </w:pPr>
          </w:p>
          <w:p w14:paraId="73CF0257" w14:textId="77777777" w:rsidR="00756B97" w:rsidRPr="00756B97" w:rsidRDefault="00756B97" w:rsidP="00756B97">
            <w:pPr>
              <w:pStyle w:val="NoSpacing"/>
              <w:jc w:val="both"/>
              <w:rPr>
                <w:b/>
                <w:bCs/>
              </w:rPr>
            </w:pPr>
            <w:r w:rsidRPr="00756B97">
              <w:rPr>
                <w:b/>
                <w:bCs/>
              </w:rPr>
              <w:t>PASTABA</w:t>
            </w:r>
          </w:p>
          <w:p w14:paraId="5817C40B" w14:textId="6799BD23" w:rsidR="00756B97" w:rsidRPr="00F24262" w:rsidRDefault="00756B97" w:rsidP="00756B97">
            <w:pPr>
              <w:pStyle w:val="NoSpacing"/>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62432932">
    <w:abstractNumId w:val="2"/>
  </w:num>
  <w:num w:numId="2" w16cid:durableId="1766270819">
    <w:abstractNumId w:val="6"/>
  </w:num>
  <w:num w:numId="3" w16cid:durableId="1015691849">
    <w:abstractNumId w:val="4"/>
  </w:num>
  <w:num w:numId="4" w16cid:durableId="1355038550">
    <w:abstractNumId w:val="8"/>
  </w:num>
  <w:num w:numId="5" w16cid:durableId="327947702">
    <w:abstractNumId w:val="3"/>
  </w:num>
  <w:num w:numId="6" w16cid:durableId="1006326864">
    <w:abstractNumId w:val="5"/>
  </w:num>
  <w:num w:numId="7" w16cid:durableId="653335532">
    <w:abstractNumId w:val="7"/>
  </w:num>
  <w:num w:numId="8" w16cid:durableId="1207185953">
    <w:abstractNumId w:val="0"/>
  </w:num>
  <w:num w:numId="9" w16cid:durableId="1630622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3D28"/>
    <w:rsid w:val="002D5CED"/>
    <w:rsid w:val="00756B97"/>
    <w:rsid w:val="007F5CEC"/>
    <w:rsid w:val="00900436"/>
    <w:rsid w:val="00A05A38"/>
    <w:rsid w:val="00B61A13"/>
    <w:rsid w:val="00B65D07"/>
    <w:rsid w:val="00B94462"/>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16280</Words>
  <Characters>9281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2</cp:revision>
  <dcterms:created xsi:type="dcterms:W3CDTF">2025-04-24T11:24:00Z</dcterms:created>
  <dcterms:modified xsi:type="dcterms:W3CDTF">2025-04-24T11:24:00Z</dcterms:modified>
</cp:coreProperties>
</file>